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F0EC" w14:textId="77777777" w:rsidR="00FA7A63" w:rsidRDefault="001913E8">
      <w:pPr>
        <w:spacing w:after="40"/>
      </w:pPr>
      <w:r>
        <w:rPr>
          <w:b/>
          <w:color w:val="5A5A5A"/>
          <w:sz w:val="17"/>
        </w:rPr>
        <w:t>INSTRUCTOR RESOURCE</w:t>
      </w:r>
    </w:p>
    <w:p w14:paraId="6B3E5597" w14:textId="31FB77C7" w:rsidR="00FA7A63" w:rsidRDefault="001913E8">
      <w:pPr>
        <w:spacing w:after="60"/>
      </w:pPr>
      <w:r>
        <w:rPr>
          <w:b/>
          <w:color w:val="082348"/>
          <w:sz w:val="40"/>
        </w:rPr>
        <w:t>Assignment Structure</w:t>
      </w:r>
      <w:r w:rsidR="00331371">
        <w:rPr>
          <w:b/>
          <w:color w:val="082348"/>
          <w:sz w:val="40"/>
        </w:rPr>
        <w:t xml:space="preserve"> Implemented</w:t>
      </w:r>
      <w:r>
        <w:rPr>
          <w:b/>
          <w:color w:val="082348"/>
          <w:sz w:val="40"/>
        </w:rPr>
        <w:t xml:space="preserve"> Example</w:t>
      </w:r>
    </w:p>
    <w:p w14:paraId="5166631D" w14:textId="77777777" w:rsidR="00FA7A63" w:rsidRDefault="001913E8">
      <w:pPr>
        <w:spacing w:after="240"/>
      </w:pPr>
      <w:r>
        <w:rPr>
          <w:i/>
          <w:color w:val="5A5A5A"/>
        </w:rPr>
        <w:t>Here’s another example: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9B58B2" w14:paraId="669260A4" w14:textId="77777777" w:rsidTr="00F172F3">
        <w:trPr>
          <w:jc w:val="center"/>
        </w:trPr>
        <w:tc>
          <w:tcPr>
            <w:tcW w:w="10166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E3F749" w14:textId="51805F01" w:rsidR="009B58B2" w:rsidRPr="0033797D" w:rsidRDefault="004A5422" w:rsidP="00F172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Point Structure</w:t>
            </w:r>
          </w:p>
        </w:tc>
      </w:tr>
    </w:tbl>
    <w:p w14:paraId="29F85337" w14:textId="77777777" w:rsidR="00075770" w:rsidRDefault="00075770" w:rsidP="00075770">
      <w:pPr>
        <w:spacing w:after="120"/>
      </w:pPr>
    </w:p>
    <w:p w14:paraId="1C531976" w14:textId="33F56988" w:rsidR="00E7700F" w:rsidRDefault="00E7700F" w:rsidP="00FE2FFB">
      <w:pPr>
        <w:widowControl w:val="0"/>
        <w:spacing w:before="120" w:after="120" w:line="240" w:lineRule="exact"/>
        <w:ind w:left="270"/>
        <w:rPr>
          <w:sz w:val="20"/>
          <w:szCs w:val="20"/>
        </w:rPr>
      </w:pPr>
      <w:r w:rsidRPr="00DF0AC6">
        <w:rPr>
          <w:sz w:val="20"/>
          <w:szCs w:val="20"/>
        </w:rPr>
        <w:t>There are 15 assigned Topics, worth 2 points each, for a total of 30</w:t>
      </w:r>
      <w:r w:rsidR="00F26737">
        <w:rPr>
          <w:sz w:val="20"/>
          <w:szCs w:val="20"/>
        </w:rPr>
        <w:t>/1,000</w:t>
      </w:r>
      <w:r w:rsidRPr="00DF0AC6">
        <w:rPr>
          <w:sz w:val="20"/>
          <w:szCs w:val="20"/>
        </w:rPr>
        <w:t xml:space="preserve"> course points.</w:t>
      </w:r>
    </w:p>
    <w:p w14:paraId="21D3B39B" w14:textId="0BFD6986" w:rsidR="00EC6DC0" w:rsidRDefault="00162DB3" w:rsidP="00FE2FFB">
      <w:pPr>
        <w:widowControl w:val="0"/>
        <w:spacing w:before="120" w:after="120" w:line="240" w:lineRule="exact"/>
        <w:ind w:left="270"/>
        <w:rPr>
          <w:sz w:val="20"/>
          <w:szCs w:val="20"/>
        </w:rPr>
      </w:pPr>
      <w:r>
        <w:rPr>
          <w:sz w:val="20"/>
          <w:szCs w:val="20"/>
        </w:rPr>
        <w:t xml:space="preserve">This course </w:t>
      </w:r>
      <w:r w:rsidR="00283CA0">
        <w:rPr>
          <w:sz w:val="20"/>
          <w:szCs w:val="20"/>
        </w:rPr>
        <w:t xml:space="preserve">utilizes </w:t>
      </w:r>
      <w:r w:rsidR="00EC6DC0" w:rsidRPr="000A4666">
        <w:rPr>
          <w:i/>
          <w:iCs/>
          <w:sz w:val="20"/>
          <w:szCs w:val="20"/>
        </w:rPr>
        <w:t>Fundamentals of Financial Accounting</w:t>
      </w:r>
      <w:r w:rsidR="00EC6DC0" w:rsidRPr="0072672B">
        <w:rPr>
          <w:sz w:val="20"/>
          <w:szCs w:val="20"/>
        </w:rPr>
        <w:t xml:space="preserve"> </w:t>
      </w:r>
      <w:r w:rsidR="000A4666">
        <w:rPr>
          <w:sz w:val="20"/>
          <w:szCs w:val="20"/>
        </w:rPr>
        <w:t xml:space="preserve">by </w:t>
      </w:r>
      <w:r w:rsidR="00EC6DC0" w:rsidRPr="0072672B">
        <w:rPr>
          <w:sz w:val="20"/>
          <w:szCs w:val="20"/>
        </w:rPr>
        <w:t>Phillips/</w:t>
      </w:r>
      <w:r w:rsidR="00EC6DC0">
        <w:rPr>
          <w:sz w:val="20"/>
          <w:szCs w:val="20"/>
        </w:rPr>
        <w:t>Clor-Proell/</w:t>
      </w:r>
      <w:r w:rsidR="00EC6DC0" w:rsidRPr="0072672B">
        <w:rPr>
          <w:sz w:val="20"/>
          <w:szCs w:val="20"/>
        </w:rPr>
        <w:t>Libby/Libby</w:t>
      </w:r>
      <w:r w:rsidR="000A4666">
        <w:rPr>
          <w:sz w:val="20"/>
          <w:szCs w:val="20"/>
        </w:rPr>
        <w:t>.</w:t>
      </w:r>
      <w:r w:rsidR="00EC6DC0" w:rsidRPr="0072672B">
        <w:rPr>
          <w:sz w:val="20"/>
          <w:szCs w:val="20"/>
        </w:rPr>
        <w:t xml:space="preserve">  </w:t>
      </w:r>
    </w:p>
    <w:p w14:paraId="0D692668" w14:textId="38A163EE" w:rsidR="00162DB3" w:rsidRDefault="00283CA0" w:rsidP="00FE2FFB">
      <w:pPr>
        <w:widowControl w:val="0"/>
        <w:spacing w:before="120" w:after="120" w:line="240" w:lineRule="exact"/>
        <w:ind w:left="270"/>
        <w:rPr>
          <w:sz w:val="20"/>
          <w:szCs w:val="20"/>
        </w:rPr>
      </w:pPr>
      <w:r>
        <w:rPr>
          <w:sz w:val="20"/>
          <w:szCs w:val="20"/>
        </w:rPr>
        <w:t xml:space="preserve">6 quizzes </w:t>
      </w:r>
      <w:r w:rsidR="000A4666">
        <w:rPr>
          <w:sz w:val="20"/>
          <w:szCs w:val="20"/>
        </w:rPr>
        <w:t xml:space="preserve">are </w:t>
      </w:r>
      <w:r w:rsidR="007C1D23">
        <w:rPr>
          <w:sz w:val="20"/>
          <w:szCs w:val="20"/>
        </w:rPr>
        <w:t xml:space="preserve">administered </w:t>
      </w:r>
      <w:r>
        <w:rPr>
          <w:sz w:val="20"/>
          <w:szCs w:val="20"/>
        </w:rPr>
        <w:t>throughout the semester, as follows:</w:t>
      </w:r>
    </w:p>
    <w:p w14:paraId="27607EB1" w14:textId="7D0FFFA0" w:rsidR="007C1D23" w:rsidRPr="00D7666F" w:rsidRDefault="007C1D23" w:rsidP="00D7666F">
      <w:pPr>
        <w:pStyle w:val="ListParagraph"/>
        <w:widowControl w:val="0"/>
        <w:numPr>
          <w:ilvl w:val="0"/>
          <w:numId w:val="10"/>
        </w:numPr>
        <w:spacing w:before="120" w:line="240" w:lineRule="exact"/>
        <w:rPr>
          <w:sz w:val="20"/>
          <w:szCs w:val="20"/>
        </w:rPr>
      </w:pPr>
      <w:r w:rsidRPr="00D7666F">
        <w:rPr>
          <w:sz w:val="20"/>
          <w:szCs w:val="20"/>
        </w:rPr>
        <w:t>Chapters 1 &amp; 2</w:t>
      </w:r>
    </w:p>
    <w:p w14:paraId="356DFD29" w14:textId="5913EB6F" w:rsidR="007C1D23" w:rsidRPr="00D7666F" w:rsidRDefault="007C1D23" w:rsidP="00D7666F">
      <w:pPr>
        <w:pStyle w:val="ListParagraph"/>
        <w:widowControl w:val="0"/>
        <w:numPr>
          <w:ilvl w:val="0"/>
          <w:numId w:val="10"/>
        </w:numPr>
        <w:spacing w:before="120" w:line="240" w:lineRule="exact"/>
        <w:rPr>
          <w:sz w:val="20"/>
          <w:szCs w:val="20"/>
        </w:rPr>
      </w:pPr>
      <w:r w:rsidRPr="00D7666F">
        <w:rPr>
          <w:sz w:val="20"/>
          <w:szCs w:val="20"/>
        </w:rPr>
        <w:t>Chapters 3 &amp; 4</w:t>
      </w:r>
    </w:p>
    <w:p w14:paraId="50A11CED" w14:textId="19469409" w:rsidR="007C1D23" w:rsidRPr="00D7666F" w:rsidRDefault="007C1D23" w:rsidP="00D7666F">
      <w:pPr>
        <w:pStyle w:val="ListParagraph"/>
        <w:widowControl w:val="0"/>
        <w:numPr>
          <w:ilvl w:val="0"/>
          <w:numId w:val="10"/>
        </w:numPr>
        <w:spacing w:before="120" w:line="240" w:lineRule="exact"/>
        <w:rPr>
          <w:sz w:val="20"/>
          <w:szCs w:val="20"/>
        </w:rPr>
      </w:pPr>
      <w:r w:rsidRPr="00D7666F">
        <w:rPr>
          <w:sz w:val="20"/>
          <w:szCs w:val="20"/>
        </w:rPr>
        <w:t>Chapters 6 &amp; 7</w:t>
      </w:r>
    </w:p>
    <w:p w14:paraId="6494A2BD" w14:textId="61EAE5B6" w:rsidR="007C1D23" w:rsidRPr="00D7666F" w:rsidRDefault="007C1D23" w:rsidP="00D7666F">
      <w:pPr>
        <w:pStyle w:val="ListParagraph"/>
        <w:widowControl w:val="0"/>
        <w:numPr>
          <w:ilvl w:val="0"/>
          <w:numId w:val="10"/>
        </w:numPr>
        <w:spacing w:before="120" w:line="240" w:lineRule="exact"/>
        <w:rPr>
          <w:sz w:val="20"/>
          <w:szCs w:val="20"/>
        </w:rPr>
      </w:pPr>
      <w:r w:rsidRPr="00D7666F">
        <w:rPr>
          <w:sz w:val="20"/>
          <w:szCs w:val="20"/>
        </w:rPr>
        <w:t>Ch</w:t>
      </w:r>
      <w:r w:rsidR="00D7666F" w:rsidRPr="00D7666F">
        <w:rPr>
          <w:sz w:val="20"/>
          <w:szCs w:val="20"/>
        </w:rPr>
        <w:t>apters 8 &amp; 9</w:t>
      </w:r>
    </w:p>
    <w:p w14:paraId="194465FC" w14:textId="18C3F3C1" w:rsidR="00D7666F" w:rsidRPr="00D7666F" w:rsidRDefault="00D7666F" w:rsidP="00D7666F">
      <w:pPr>
        <w:pStyle w:val="ListParagraph"/>
        <w:widowControl w:val="0"/>
        <w:numPr>
          <w:ilvl w:val="0"/>
          <w:numId w:val="10"/>
        </w:numPr>
        <w:spacing w:before="120" w:line="240" w:lineRule="exact"/>
        <w:rPr>
          <w:sz w:val="20"/>
          <w:szCs w:val="20"/>
        </w:rPr>
      </w:pPr>
      <w:r w:rsidRPr="00D7666F">
        <w:rPr>
          <w:sz w:val="20"/>
          <w:szCs w:val="20"/>
        </w:rPr>
        <w:t>Chapters 10 &amp; 11</w:t>
      </w:r>
    </w:p>
    <w:p w14:paraId="12A3C36F" w14:textId="5D5F846E" w:rsidR="00D7666F" w:rsidRPr="00D7666F" w:rsidRDefault="00D7666F" w:rsidP="00FE2FFB">
      <w:pPr>
        <w:pStyle w:val="ListParagraph"/>
        <w:widowControl w:val="0"/>
        <w:numPr>
          <w:ilvl w:val="0"/>
          <w:numId w:val="10"/>
        </w:numPr>
        <w:spacing w:before="120" w:after="120" w:line="240" w:lineRule="exact"/>
        <w:rPr>
          <w:sz w:val="20"/>
          <w:szCs w:val="20"/>
        </w:rPr>
      </w:pPr>
      <w:r w:rsidRPr="00D7666F">
        <w:rPr>
          <w:sz w:val="20"/>
          <w:szCs w:val="20"/>
        </w:rPr>
        <w:t>Chapter 12</w:t>
      </w:r>
    </w:p>
    <w:p w14:paraId="5297218B" w14:textId="29C7CBD7" w:rsidR="00E7700F" w:rsidRPr="00C6633D" w:rsidRDefault="00E7700F" w:rsidP="00FE2FFB">
      <w:pPr>
        <w:widowControl w:val="0"/>
        <w:spacing w:before="120" w:after="0" w:line="240" w:lineRule="exact"/>
      </w:pPr>
      <w:r w:rsidRPr="00C6633D">
        <w:rPr>
          <w:sz w:val="20"/>
          <w:szCs w:val="20"/>
        </w:rPr>
        <w:t xml:space="preserve">The Topics are grouped according to the material covered on each chapter quiz. Each group is due on the Thursday before the corresponding quiz. </w:t>
      </w:r>
    </w:p>
    <w:p w14:paraId="0515470B" w14:textId="77777777" w:rsidR="00E7700F" w:rsidRDefault="00E7700F" w:rsidP="00075770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075770" w14:paraId="45A8BC31" w14:textId="77777777" w:rsidTr="00F172F3">
        <w:trPr>
          <w:jc w:val="center"/>
        </w:trPr>
        <w:tc>
          <w:tcPr>
            <w:tcW w:w="10166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9D2532" w14:textId="34EC1D09" w:rsidR="00075770" w:rsidRPr="0033797D" w:rsidRDefault="004A5422" w:rsidP="00F172F3">
            <w:pPr>
              <w:spacing w:after="0"/>
              <w:rPr>
                <w:b/>
                <w:bCs/>
              </w:rPr>
            </w:pPr>
            <w:r>
              <w:rPr>
                <w:b/>
                <w:color w:val="082348"/>
              </w:rPr>
              <w:t xml:space="preserve">Assignment Table </w:t>
            </w:r>
            <w:r w:rsidR="00162DB3">
              <w:rPr>
                <w:b/>
                <w:color w:val="082348"/>
              </w:rPr>
              <w:t xml:space="preserve">in the </w:t>
            </w:r>
            <w:r w:rsidR="00162DB3" w:rsidRPr="00162DB3">
              <w:rPr>
                <w:b/>
                <w:i/>
                <w:iCs/>
                <w:color w:val="082348"/>
              </w:rPr>
              <w:t>Student Guide</w:t>
            </w:r>
          </w:p>
        </w:tc>
      </w:tr>
    </w:tbl>
    <w:p w14:paraId="05A8EC45" w14:textId="77777777" w:rsidR="00AC5408" w:rsidRPr="00C63261" w:rsidRDefault="00AC5408" w:rsidP="00C63261">
      <w:pPr>
        <w:pStyle w:val="Heading2"/>
        <w:spacing w:after="80" w:line="259" w:lineRule="auto"/>
        <w:rPr>
          <w:color w:val="D9785D"/>
        </w:rPr>
      </w:pPr>
      <w:r w:rsidRPr="00C63261">
        <w:rPr>
          <w:color w:val="D9785D"/>
        </w:rPr>
        <w:t>Complete the assignment</w:t>
      </w:r>
    </w:p>
    <w:tbl>
      <w:tblPr>
        <w:tblStyle w:val="TableGrid"/>
        <w:tblW w:w="8808" w:type="dxa"/>
        <w:jc w:val="center"/>
        <w:tblLayout w:type="fixed"/>
        <w:tblLook w:val="04A0" w:firstRow="1" w:lastRow="0" w:firstColumn="1" w:lastColumn="0" w:noHBand="0" w:noVBand="1"/>
      </w:tblPr>
      <w:tblGrid>
        <w:gridCol w:w="5130"/>
        <w:gridCol w:w="1991"/>
        <w:gridCol w:w="1687"/>
      </w:tblGrid>
      <w:tr w:rsidR="00AC5408" w14:paraId="3787D584" w14:textId="77777777" w:rsidTr="00FE2FFB">
        <w:trPr>
          <w:jc w:val="center"/>
        </w:trPr>
        <w:tc>
          <w:tcPr>
            <w:tcW w:w="5130" w:type="dxa"/>
            <w:shd w:val="clear" w:color="auto" w:fill="15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CC113" w14:textId="77777777" w:rsidR="00AC5408" w:rsidRDefault="00AC5408" w:rsidP="00F172F3">
            <w:r>
              <w:rPr>
                <w:b/>
                <w:color w:val="FFFFFF"/>
              </w:rPr>
              <w:t>Milestone</w:t>
            </w:r>
          </w:p>
        </w:tc>
        <w:tc>
          <w:tcPr>
            <w:tcW w:w="1991" w:type="dxa"/>
            <w:shd w:val="clear" w:color="auto" w:fill="15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07BD9D" w14:textId="77777777" w:rsidR="00AC5408" w:rsidRDefault="00AC5408" w:rsidP="00F172F3">
            <w:r>
              <w:rPr>
                <w:b/>
                <w:color w:val="FFFFFF"/>
              </w:rPr>
              <w:t>Due date</w:t>
            </w:r>
          </w:p>
        </w:tc>
        <w:tc>
          <w:tcPr>
            <w:tcW w:w="1687" w:type="dxa"/>
            <w:shd w:val="clear" w:color="auto" w:fill="15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01DCFE" w14:textId="77777777" w:rsidR="00AC5408" w:rsidRDefault="00AC5408" w:rsidP="00F172F3">
            <w:r>
              <w:rPr>
                <w:b/>
                <w:color w:val="FFFFFF"/>
              </w:rPr>
              <w:t>Course credit</w:t>
            </w:r>
          </w:p>
        </w:tc>
      </w:tr>
      <w:tr w:rsidR="00AC5408" w14:paraId="34CE00A4" w14:textId="77777777" w:rsidTr="00FE2FFB">
        <w:trPr>
          <w:jc w:val="center"/>
        </w:trPr>
        <w:tc>
          <w:tcPr>
            <w:tcW w:w="51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16E93D" w14:textId="77777777" w:rsidR="00AC5408" w:rsidRPr="00462035" w:rsidRDefault="00AC5408" w:rsidP="00F172F3">
            <w:pPr>
              <w:rPr>
                <w:b/>
                <w:bCs/>
              </w:rPr>
            </w:pPr>
            <w:r w:rsidRPr="00462035">
              <w:rPr>
                <w:b/>
                <w:bCs/>
              </w:rPr>
              <w:t>Topics 1</w:t>
            </w:r>
            <w:r>
              <w:rPr>
                <w:b/>
                <w:bCs/>
              </w:rPr>
              <w:t>,</w:t>
            </w:r>
            <w:r w:rsidRPr="00462035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>,</w:t>
            </w:r>
            <w:r w:rsidRPr="00462035">
              <w:rPr>
                <w:b/>
                <w:bCs/>
              </w:rPr>
              <w:t xml:space="preserve"> &amp; 3</w:t>
            </w:r>
          </w:p>
          <w:p w14:paraId="16FEC385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Business Decisions and Financial Accounting</w:t>
            </w:r>
          </w:p>
          <w:p w14:paraId="469F909F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The Balance Sheet</w:t>
            </w:r>
          </w:p>
          <w:p w14:paraId="727BEC4A" w14:textId="77777777" w:rsidR="00AC5408" w:rsidRDefault="00AC5408" w:rsidP="00F172F3">
            <w:pPr>
              <w:ind w:left="240"/>
            </w:pPr>
            <w:r w:rsidRPr="00462035">
              <w:rPr>
                <w:sz w:val="18"/>
                <w:szCs w:val="18"/>
              </w:rPr>
              <w:t>T-Accounts</w:t>
            </w:r>
          </w:p>
        </w:tc>
        <w:tc>
          <w:tcPr>
            <w:tcW w:w="19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24CC7F" w14:textId="77777777" w:rsidR="00AC5408" w:rsidRDefault="00AC5408" w:rsidP="00F172F3">
            <w:pPr>
              <w:jc w:val="center"/>
            </w:pPr>
            <w:r>
              <w:t>Thursday, Sep 17</w:t>
            </w:r>
          </w:p>
        </w:tc>
        <w:tc>
          <w:tcPr>
            <w:tcW w:w="16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C5D01E" w14:textId="77777777" w:rsidR="00AC5408" w:rsidRDefault="00AC5408" w:rsidP="00F172F3">
            <w:pPr>
              <w:jc w:val="center"/>
            </w:pPr>
            <w:r>
              <w:t>6</w:t>
            </w:r>
          </w:p>
        </w:tc>
      </w:tr>
      <w:tr w:rsidR="00AC5408" w14:paraId="5BD892B0" w14:textId="77777777" w:rsidTr="00FE2FFB">
        <w:trPr>
          <w:jc w:val="center"/>
        </w:trPr>
        <w:tc>
          <w:tcPr>
            <w:tcW w:w="51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FB633A" w14:textId="77777777" w:rsidR="00AC5408" w:rsidRPr="00462035" w:rsidRDefault="00AC5408" w:rsidP="00F172F3">
            <w:pPr>
              <w:rPr>
                <w:b/>
                <w:bCs/>
              </w:rPr>
            </w:pPr>
            <w:r w:rsidRPr="00462035">
              <w:rPr>
                <w:b/>
                <w:bCs/>
              </w:rPr>
              <w:t>Topics 4, 5, &amp; 6</w:t>
            </w:r>
          </w:p>
          <w:p w14:paraId="101A8522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Revenues and Receivables</w:t>
            </w:r>
          </w:p>
          <w:p w14:paraId="647233C1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Expenses</w:t>
            </w:r>
          </w:p>
          <w:p w14:paraId="0C385B1E" w14:textId="77777777" w:rsidR="00AC5408" w:rsidRDefault="00AC5408" w:rsidP="00F172F3">
            <w:pPr>
              <w:ind w:left="240"/>
            </w:pPr>
            <w:r w:rsidRPr="00462035">
              <w:rPr>
                <w:sz w:val="18"/>
                <w:szCs w:val="18"/>
              </w:rPr>
              <w:t>Adjustments</w:t>
            </w:r>
          </w:p>
        </w:tc>
        <w:tc>
          <w:tcPr>
            <w:tcW w:w="19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0C45DE" w14:textId="77777777" w:rsidR="00AC5408" w:rsidRDefault="00AC5408" w:rsidP="00F172F3">
            <w:pPr>
              <w:jc w:val="center"/>
            </w:pPr>
            <w:r>
              <w:t>Thursday, Oct 8</w:t>
            </w:r>
          </w:p>
        </w:tc>
        <w:tc>
          <w:tcPr>
            <w:tcW w:w="16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E149CA" w14:textId="77777777" w:rsidR="00AC5408" w:rsidRDefault="00AC5408" w:rsidP="00F172F3">
            <w:pPr>
              <w:jc w:val="center"/>
            </w:pPr>
            <w:r>
              <w:t>6</w:t>
            </w:r>
          </w:p>
        </w:tc>
      </w:tr>
      <w:tr w:rsidR="00AC5408" w14:paraId="5E8F2D13" w14:textId="77777777" w:rsidTr="00FE2FFB">
        <w:trPr>
          <w:jc w:val="center"/>
        </w:trPr>
        <w:tc>
          <w:tcPr>
            <w:tcW w:w="51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804EA5" w14:textId="77777777" w:rsidR="00AC5408" w:rsidRPr="00462035" w:rsidRDefault="00AC5408" w:rsidP="00F172F3">
            <w:pPr>
              <w:rPr>
                <w:b/>
                <w:bCs/>
              </w:rPr>
            </w:pPr>
            <w:r w:rsidRPr="00462035">
              <w:rPr>
                <w:b/>
                <w:bCs/>
              </w:rPr>
              <w:t>Topics 7, 8, &amp; 9</w:t>
            </w:r>
          </w:p>
          <w:p w14:paraId="3B55C837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Purchases of Inventory</w:t>
            </w:r>
          </w:p>
          <w:p w14:paraId="64EEA944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Sales of Inventory</w:t>
            </w:r>
          </w:p>
          <w:p w14:paraId="32E073E4" w14:textId="77777777" w:rsidR="00AC5408" w:rsidRDefault="00AC5408" w:rsidP="00F172F3">
            <w:pPr>
              <w:ind w:left="240"/>
            </w:pPr>
            <w:r w:rsidRPr="00462035">
              <w:rPr>
                <w:sz w:val="18"/>
                <w:szCs w:val="18"/>
              </w:rPr>
              <w:t>Inventory Costing Methods</w:t>
            </w:r>
          </w:p>
        </w:tc>
        <w:tc>
          <w:tcPr>
            <w:tcW w:w="19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CAB1AA" w14:textId="77777777" w:rsidR="00AC5408" w:rsidRDefault="00AC5408" w:rsidP="00F172F3">
            <w:pPr>
              <w:jc w:val="center"/>
            </w:pPr>
            <w:r>
              <w:t>Thursday, Oct 22</w:t>
            </w:r>
          </w:p>
        </w:tc>
        <w:tc>
          <w:tcPr>
            <w:tcW w:w="16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0EBDAB" w14:textId="77777777" w:rsidR="00AC5408" w:rsidRDefault="00AC5408" w:rsidP="00F172F3">
            <w:pPr>
              <w:jc w:val="center"/>
            </w:pPr>
            <w:r>
              <w:t>6</w:t>
            </w:r>
          </w:p>
        </w:tc>
      </w:tr>
      <w:tr w:rsidR="00AC5408" w14:paraId="4DF4A71F" w14:textId="77777777" w:rsidTr="00FE2FFB">
        <w:trPr>
          <w:jc w:val="center"/>
        </w:trPr>
        <w:tc>
          <w:tcPr>
            <w:tcW w:w="51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C11795" w14:textId="77777777" w:rsidR="00AC5408" w:rsidRPr="00462035" w:rsidRDefault="00AC5408" w:rsidP="00F172F3">
            <w:pPr>
              <w:rPr>
                <w:b/>
                <w:bCs/>
              </w:rPr>
            </w:pPr>
            <w:r w:rsidRPr="00462035">
              <w:rPr>
                <w:b/>
                <w:bCs/>
              </w:rPr>
              <w:t>Topics 10 &amp; 11</w:t>
            </w:r>
          </w:p>
          <w:p w14:paraId="4BB27543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Receivables and Bad Debt Expense</w:t>
            </w:r>
          </w:p>
          <w:p w14:paraId="184965C8" w14:textId="77777777" w:rsidR="00AC5408" w:rsidRDefault="00AC5408" w:rsidP="00F172F3">
            <w:pPr>
              <w:ind w:left="240"/>
            </w:pPr>
            <w:r w:rsidRPr="00462035">
              <w:rPr>
                <w:sz w:val="18"/>
                <w:szCs w:val="18"/>
              </w:rPr>
              <w:t>Property, Plant and Equipment (PP&amp;E)</w:t>
            </w:r>
          </w:p>
        </w:tc>
        <w:tc>
          <w:tcPr>
            <w:tcW w:w="19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D26659" w14:textId="77777777" w:rsidR="00AC5408" w:rsidRDefault="00AC5408" w:rsidP="00F172F3">
            <w:pPr>
              <w:jc w:val="center"/>
            </w:pPr>
            <w:r>
              <w:t>Thursday, Nov 5</w:t>
            </w:r>
          </w:p>
        </w:tc>
        <w:tc>
          <w:tcPr>
            <w:tcW w:w="16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AD431D" w14:textId="77777777" w:rsidR="00AC5408" w:rsidRDefault="00AC5408" w:rsidP="00F172F3">
            <w:pPr>
              <w:jc w:val="center"/>
            </w:pPr>
            <w:r>
              <w:t>4</w:t>
            </w:r>
          </w:p>
        </w:tc>
      </w:tr>
      <w:tr w:rsidR="00AC5408" w14:paraId="2FFF8CF5" w14:textId="77777777" w:rsidTr="00FE2FFB">
        <w:trPr>
          <w:jc w:val="center"/>
        </w:trPr>
        <w:tc>
          <w:tcPr>
            <w:tcW w:w="51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BC2634" w14:textId="77777777" w:rsidR="00AC5408" w:rsidRPr="00462035" w:rsidRDefault="00AC5408" w:rsidP="00F172F3">
            <w:pPr>
              <w:rPr>
                <w:b/>
                <w:bCs/>
              </w:rPr>
            </w:pPr>
            <w:r w:rsidRPr="00462035">
              <w:rPr>
                <w:b/>
                <w:bCs/>
              </w:rPr>
              <w:t>Topics 12, 13, &amp; 14</w:t>
            </w:r>
          </w:p>
          <w:p w14:paraId="76127FD7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Liabilities – Loans</w:t>
            </w:r>
          </w:p>
          <w:p w14:paraId="3EBF4AF9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Stockholders’ Equity – Stock, Treasury Stock</w:t>
            </w:r>
          </w:p>
          <w:p w14:paraId="4BAC13A3" w14:textId="77777777" w:rsidR="00AC5408" w:rsidRDefault="00AC5408" w:rsidP="00F172F3">
            <w:pPr>
              <w:ind w:left="240"/>
            </w:pPr>
            <w:r w:rsidRPr="00462035">
              <w:rPr>
                <w:sz w:val="18"/>
                <w:szCs w:val="18"/>
              </w:rPr>
              <w:t>Stockholders’ Equity – Retained Earnings, Dividends</w:t>
            </w:r>
          </w:p>
        </w:tc>
        <w:tc>
          <w:tcPr>
            <w:tcW w:w="19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7A449C" w14:textId="77777777" w:rsidR="00AC5408" w:rsidRDefault="00AC5408" w:rsidP="00F172F3">
            <w:pPr>
              <w:jc w:val="center"/>
            </w:pPr>
            <w:r>
              <w:t>Thursday, Nov 19</w:t>
            </w:r>
          </w:p>
        </w:tc>
        <w:tc>
          <w:tcPr>
            <w:tcW w:w="16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A6D9D5" w14:textId="77777777" w:rsidR="00AC5408" w:rsidRDefault="00AC5408" w:rsidP="00F172F3">
            <w:pPr>
              <w:jc w:val="center"/>
            </w:pPr>
            <w:r>
              <w:t>6</w:t>
            </w:r>
          </w:p>
        </w:tc>
      </w:tr>
      <w:tr w:rsidR="00AC5408" w14:paraId="7D9A988E" w14:textId="77777777" w:rsidTr="00FE2FFB">
        <w:trPr>
          <w:jc w:val="center"/>
        </w:trPr>
        <w:tc>
          <w:tcPr>
            <w:tcW w:w="51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CF5EE7" w14:textId="77777777" w:rsidR="00AC5408" w:rsidRPr="00462035" w:rsidRDefault="00AC5408" w:rsidP="00F172F3">
            <w:pPr>
              <w:rPr>
                <w:b/>
                <w:bCs/>
              </w:rPr>
            </w:pPr>
            <w:r w:rsidRPr="00462035">
              <w:rPr>
                <w:b/>
                <w:bCs/>
              </w:rPr>
              <w:t>Topic 15</w:t>
            </w:r>
          </w:p>
          <w:p w14:paraId="2378C433" w14:textId="77777777" w:rsidR="00AC5408" w:rsidRPr="00462035" w:rsidRDefault="00AC5408" w:rsidP="00F172F3">
            <w:pPr>
              <w:ind w:left="240"/>
              <w:rPr>
                <w:sz w:val="18"/>
                <w:szCs w:val="18"/>
              </w:rPr>
            </w:pPr>
            <w:r w:rsidRPr="00462035">
              <w:rPr>
                <w:sz w:val="18"/>
                <w:szCs w:val="18"/>
              </w:rPr>
              <w:t>Measuring and Evaluating Financial Performance</w:t>
            </w:r>
          </w:p>
        </w:tc>
        <w:tc>
          <w:tcPr>
            <w:tcW w:w="19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B8ACD" w14:textId="77777777" w:rsidR="00AC5408" w:rsidRDefault="00AC5408" w:rsidP="00F172F3">
            <w:pPr>
              <w:jc w:val="center"/>
            </w:pPr>
            <w:r>
              <w:t>Thursday, Dec 10</w:t>
            </w:r>
          </w:p>
        </w:tc>
        <w:tc>
          <w:tcPr>
            <w:tcW w:w="16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D8D61B" w14:textId="77777777" w:rsidR="00AC5408" w:rsidRDefault="00AC5408" w:rsidP="00F172F3">
            <w:pPr>
              <w:jc w:val="center"/>
            </w:pPr>
            <w:r>
              <w:t>2</w:t>
            </w:r>
          </w:p>
        </w:tc>
      </w:tr>
    </w:tbl>
    <w:p w14:paraId="5FF520AE" w14:textId="77777777" w:rsidR="00FA7A63" w:rsidRDefault="00FA7A63">
      <w:pPr>
        <w:pBdr>
          <w:bottom w:val="single" w:sz="10" w:space="1" w:color="D9D9D9"/>
        </w:pBdr>
      </w:pPr>
    </w:p>
    <w:sectPr w:rsidR="00FA7A63" w:rsidSect="00034616">
      <w:headerReference w:type="default" r:id="rId8"/>
      <w:footerReference w:type="default" r:id="rId9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E1AA" w14:textId="77777777" w:rsidR="001913E8" w:rsidRDefault="001913E8">
      <w:pPr>
        <w:spacing w:after="0" w:line="240" w:lineRule="auto"/>
      </w:pPr>
      <w:r>
        <w:separator/>
      </w:r>
    </w:p>
  </w:endnote>
  <w:endnote w:type="continuationSeparator" w:id="0">
    <w:p w14:paraId="61C39FDD" w14:textId="77777777" w:rsidR="001913E8" w:rsidRDefault="00191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40C2" w14:textId="77777777" w:rsidR="00FA7A63" w:rsidRDefault="001913E8">
    <w:pPr>
      <w:pStyle w:val="Footer"/>
      <w:jc w:val="right"/>
    </w:pPr>
    <w:r>
      <w:rPr>
        <w:color w:val="5A5A5A"/>
        <w:sz w:val="18"/>
      </w:rPr>
      <w:t>Gamification State • Additional Assignment Structure Example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407B" w14:textId="77777777" w:rsidR="001913E8" w:rsidRDefault="001913E8">
      <w:pPr>
        <w:spacing w:after="0" w:line="240" w:lineRule="auto"/>
      </w:pPr>
      <w:r>
        <w:separator/>
      </w:r>
    </w:p>
  </w:footnote>
  <w:footnote w:type="continuationSeparator" w:id="0">
    <w:p w14:paraId="460DB407" w14:textId="77777777" w:rsidR="001913E8" w:rsidRDefault="00191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1B4A" w14:textId="77777777" w:rsidR="00FA7A63" w:rsidRDefault="001913E8">
    <w:pPr>
      <w:pStyle w:val="Header"/>
      <w:pBdr>
        <w:bottom w:val="single" w:sz="8" w:space="5" w:color="0B2D5C"/>
      </w:pBdr>
    </w:pPr>
    <w:r>
      <w:rPr>
        <w:b/>
        <w:color w:val="082348"/>
        <w:sz w:val="18"/>
      </w:rPr>
      <w:t>CRUSH ACCOUNTING | INSTRUCTOR MANUAL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035DBC"/>
    <w:multiLevelType w:val="hybridMultilevel"/>
    <w:tmpl w:val="653073D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224295529">
    <w:abstractNumId w:val="8"/>
  </w:num>
  <w:num w:numId="2" w16cid:durableId="1028414239">
    <w:abstractNumId w:val="6"/>
  </w:num>
  <w:num w:numId="3" w16cid:durableId="1897549999">
    <w:abstractNumId w:val="5"/>
  </w:num>
  <w:num w:numId="4" w16cid:durableId="1814787862">
    <w:abstractNumId w:val="4"/>
  </w:num>
  <w:num w:numId="5" w16cid:durableId="1608848850">
    <w:abstractNumId w:val="7"/>
  </w:num>
  <w:num w:numId="6" w16cid:durableId="543717287">
    <w:abstractNumId w:val="3"/>
  </w:num>
  <w:num w:numId="7" w16cid:durableId="646327821">
    <w:abstractNumId w:val="2"/>
  </w:num>
  <w:num w:numId="8" w16cid:durableId="212470503">
    <w:abstractNumId w:val="1"/>
  </w:num>
  <w:num w:numId="9" w16cid:durableId="1017078348">
    <w:abstractNumId w:val="0"/>
  </w:num>
  <w:num w:numId="10" w16cid:durableId="922761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770"/>
    <w:rsid w:val="000A4666"/>
    <w:rsid w:val="0015074B"/>
    <w:rsid w:val="00162DB3"/>
    <w:rsid w:val="001913E8"/>
    <w:rsid w:val="002654E4"/>
    <w:rsid w:val="00283CA0"/>
    <w:rsid w:val="0029639D"/>
    <w:rsid w:val="00326F90"/>
    <w:rsid w:val="00331371"/>
    <w:rsid w:val="004A5422"/>
    <w:rsid w:val="007C1D23"/>
    <w:rsid w:val="009B58B2"/>
    <w:rsid w:val="00AA1D8D"/>
    <w:rsid w:val="00AC5408"/>
    <w:rsid w:val="00B47730"/>
    <w:rsid w:val="00C63261"/>
    <w:rsid w:val="00C6633D"/>
    <w:rsid w:val="00CB0664"/>
    <w:rsid w:val="00D7666F"/>
    <w:rsid w:val="00E7700F"/>
    <w:rsid w:val="00EC6DC0"/>
    <w:rsid w:val="00EF021E"/>
    <w:rsid w:val="00F26737"/>
    <w:rsid w:val="00FA7A63"/>
    <w:rsid w:val="00FC693F"/>
    <w:rsid w:val="00FE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9A77076-40BC-418B-A083-F08A54AA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1118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Adams, Leanne</cp:lastModifiedBy>
  <cp:revision>18</cp:revision>
  <dcterms:created xsi:type="dcterms:W3CDTF">2013-12-23T23:15:00Z</dcterms:created>
  <dcterms:modified xsi:type="dcterms:W3CDTF">2026-08-26T20:58:00Z</dcterms:modified>
  <cp:category/>
</cp:coreProperties>
</file>